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56" w:rsidRPr="00A66B83" w:rsidRDefault="00CB6856" w:rsidP="00CB6856">
      <w:pPr>
        <w:jc w:val="center"/>
        <w:rPr>
          <w:rFonts w:ascii="Calibri" w:hAnsi="Calibri"/>
          <w:b/>
          <w:color w:val="0070C0"/>
          <w:szCs w:val="28"/>
          <w:u w:val="single"/>
        </w:rPr>
      </w:pPr>
      <w:bookmarkStart w:id="0" w:name="_GoBack"/>
      <w:r w:rsidRPr="00A66B83">
        <w:rPr>
          <w:rFonts w:ascii="Calibri" w:hAnsi="Calibri"/>
          <w:b/>
          <w:color w:val="0070C0"/>
          <w:szCs w:val="28"/>
          <w:u w:val="single"/>
        </w:rPr>
        <w:t>OPERACIONES DE COMEX</w:t>
      </w:r>
    </w:p>
    <w:bookmarkEnd w:id="0"/>
    <w:p w:rsidR="00CB6856" w:rsidRPr="00C05F79" w:rsidRDefault="00CB6856" w:rsidP="00CB6856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CB6856" w:rsidRPr="00C05F79" w:rsidRDefault="00CB6856" w:rsidP="00CB6856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CB6856" w:rsidRPr="00C20521" w:rsidRDefault="00CB6856" w:rsidP="00CB6856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C20521">
        <w:rPr>
          <w:rFonts w:ascii="Calibri" w:hAnsi="Calibri"/>
          <w:b/>
          <w:sz w:val="24"/>
          <w:szCs w:val="24"/>
          <w:u w:val="single"/>
        </w:rPr>
        <w:t>Transferencias al exterior</w:t>
      </w:r>
    </w:p>
    <w:p w:rsidR="00CB6856" w:rsidRPr="00C20521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Default="00CB6856" w:rsidP="00CB6856">
      <w:pPr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Para realizar pagos al exterior se debe completar la orden de pago, que se</w:t>
      </w:r>
      <w:r w:rsidRPr="008C3758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Pr="008C3758">
        <w:rPr>
          <w:rFonts w:ascii="Calibri" w:hAnsi="Calibri"/>
          <w:color w:val="FF0000"/>
          <w:sz w:val="24"/>
          <w:szCs w:val="24"/>
        </w:rPr>
        <w:t>datalla</w:t>
      </w:r>
      <w:proofErr w:type="spellEnd"/>
      <w:r w:rsidRPr="008C3758">
        <w:rPr>
          <w:rFonts w:ascii="Calibri" w:hAnsi="Calibri"/>
          <w:color w:val="FF0000"/>
          <w:sz w:val="24"/>
          <w:szCs w:val="24"/>
        </w:rPr>
        <w:t xml:space="preserve"> en anexo de formulario</w:t>
      </w:r>
      <w:r>
        <w:rPr>
          <w:rFonts w:ascii="Calibri" w:hAnsi="Calibri"/>
          <w:color w:val="FF0000"/>
          <w:sz w:val="24"/>
          <w:szCs w:val="24"/>
        </w:rPr>
        <w:t>s</w:t>
      </w:r>
      <w:r w:rsidRPr="008C3758">
        <w:rPr>
          <w:rFonts w:ascii="Calibri" w:hAnsi="Calibri"/>
          <w:color w:val="FF0000"/>
          <w:sz w:val="24"/>
          <w:szCs w:val="24"/>
        </w:rPr>
        <w:t xml:space="preserve"> y notas</w:t>
      </w:r>
      <w:r>
        <w:rPr>
          <w:rFonts w:ascii="Calibri" w:hAnsi="Calibri"/>
          <w:color w:val="FF0000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la cual deberá estar firmada</w:t>
      </w:r>
      <w:r w:rsidRPr="00C20521">
        <w:rPr>
          <w:rFonts w:ascii="Calibri" w:hAnsi="Calibri"/>
          <w:sz w:val="24"/>
          <w:szCs w:val="24"/>
        </w:rPr>
        <w:t xml:space="preserve"> por el director de la Unidad Ejec</w:t>
      </w:r>
      <w:r>
        <w:rPr>
          <w:rFonts w:ascii="Calibri" w:hAnsi="Calibri"/>
          <w:sz w:val="24"/>
          <w:szCs w:val="24"/>
        </w:rPr>
        <w:t xml:space="preserve">utora y el titular del Proyecto si fuera R8 o R9. Una vez recibida la orden de pago con la documentación </w:t>
      </w:r>
      <w:proofErr w:type="spellStart"/>
      <w:r>
        <w:rPr>
          <w:rFonts w:ascii="Calibri" w:hAnsi="Calibri"/>
          <w:sz w:val="24"/>
          <w:szCs w:val="24"/>
        </w:rPr>
        <w:t>respaldatoria</w:t>
      </w:r>
      <w:proofErr w:type="spellEnd"/>
      <w:r>
        <w:rPr>
          <w:rFonts w:ascii="Calibri" w:hAnsi="Calibri"/>
          <w:sz w:val="24"/>
          <w:szCs w:val="24"/>
        </w:rPr>
        <w:t xml:space="preserve"> se procede al pago a través del Frances Net Cash en la sección </w:t>
      </w:r>
      <w:r w:rsidRPr="00A037D5">
        <w:rPr>
          <w:rFonts w:ascii="Calibri" w:hAnsi="Calibri"/>
          <w:i/>
          <w:sz w:val="24"/>
          <w:szCs w:val="24"/>
        </w:rPr>
        <w:t>Comercio Exterior</w:t>
      </w:r>
      <w:r>
        <w:rPr>
          <w:rFonts w:ascii="Calibri" w:hAnsi="Calibri"/>
          <w:sz w:val="24"/>
          <w:szCs w:val="24"/>
        </w:rPr>
        <w:t xml:space="preserve"> </w:t>
      </w:r>
      <w:r w:rsidRPr="00A037D5">
        <w:rPr>
          <w:rFonts w:ascii="Calibri" w:hAnsi="Calibri"/>
          <w:i/>
          <w:sz w:val="24"/>
          <w:szCs w:val="24"/>
        </w:rPr>
        <w:t>– Operaciones – Emisión de Transferencias</w:t>
      </w:r>
      <w:r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Indicando entre otros los siguientes datos de la operación: Proveedor, Banco beneficiario, monto en moneda extranjera y código de operación. </w:t>
      </w:r>
    </w:p>
    <w:p w:rsidR="00CB6856" w:rsidRDefault="00CB6856" w:rsidP="00CB6856">
      <w:pPr>
        <w:ind w:firstLine="360"/>
        <w:jc w:val="both"/>
        <w:rPr>
          <w:rFonts w:ascii="Calibri" w:hAnsi="Calibri"/>
          <w:sz w:val="24"/>
          <w:szCs w:val="24"/>
        </w:rPr>
      </w:pPr>
    </w:p>
    <w:p w:rsidR="00CB6856" w:rsidRPr="00C20521" w:rsidRDefault="00CB6856" w:rsidP="00CB6856">
      <w:pPr>
        <w:ind w:firstLine="360"/>
        <w:jc w:val="both"/>
        <w:rPr>
          <w:rFonts w:ascii="Calibri" w:hAnsi="Calibri"/>
          <w:sz w:val="24"/>
          <w:szCs w:val="24"/>
        </w:rPr>
      </w:pPr>
      <w:r w:rsidRPr="00C20521">
        <w:rPr>
          <w:rFonts w:ascii="Calibri" w:hAnsi="Calibri"/>
          <w:sz w:val="24"/>
          <w:szCs w:val="24"/>
        </w:rPr>
        <w:t>En el caso de importaciones, una vez que la mercadería ingresó por aduana y cont</w:t>
      </w:r>
      <w:r>
        <w:rPr>
          <w:rFonts w:ascii="Calibri" w:hAnsi="Calibri"/>
          <w:sz w:val="24"/>
          <w:szCs w:val="24"/>
        </w:rPr>
        <w:t>amos con toda la documentación se procede a subirla al SIAF (</w:t>
      </w:r>
      <w:proofErr w:type="spellStart"/>
      <w:r>
        <w:rPr>
          <w:rFonts w:ascii="Calibri" w:hAnsi="Calibri"/>
          <w:sz w:val="24"/>
          <w:szCs w:val="24"/>
        </w:rPr>
        <w:t>Roecyt</w:t>
      </w:r>
      <w:proofErr w:type="spellEnd"/>
      <w:r>
        <w:rPr>
          <w:rFonts w:ascii="Calibri" w:hAnsi="Calibri"/>
          <w:sz w:val="24"/>
          <w:szCs w:val="24"/>
        </w:rPr>
        <w:t>)</w:t>
      </w:r>
    </w:p>
    <w:p w:rsidR="00CB6856" w:rsidRPr="00A037D5" w:rsidRDefault="00CB6856" w:rsidP="00CB6856">
      <w:pPr>
        <w:ind w:firstLine="360"/>
        <w:jc w:val="both"/>
        <w:rPr>
          <w:rFonts w:ascii="Calibri" w:hAnsi="Calibri"/>
          <w:sz w:val="24"/>
          <w:szCs w:val="24"/>
        </w:rPr>
      </w:pPr>
    </w:p>
    <w:p w:rsidR="00CB6856" w:rsidRDefault="00CB6856" w:rsidP="00CB6856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CB6856" w:rsidRPr="00C05F79" w:rsidRDefault="00CB6856" w:rsidP="00CB6856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CB6856" w:rsidRPr="00C05F79" w:rsidRDefault="00CB6856" w:rsidP="00CB6856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C05F79">
        <w:rPr>
          <w:rFonts w:ascii="Calibri" w:hAnsi="Calibri"/>
          <w:b/>
          <w:sz w:val="24"/>
          <w:szCs w:val="24"/>
          <w:u w:val="single"/>
        </w:rPr>
        <w:t>Ingresos de fondos del exterior</w:t>
      </w:r>
    </w:p>
    <w:p w:rsidR="00CB6856" w:rsidRPr="00C05F79" w:rsidRDefault="00CB6856" w:rsidP="00CB6856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CB6856" w:rsidRPr="00C05F79" w:rsidRDefault="00CB6856" w:rsidP="00CB6856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05F79">
        <w:rPr>
          <w:rFonts w:ascii="Calibri" w:hAnsi="Calibri"/>
          <w:b/>
          <w:sz w:val="24"/>
          <w:szCs w:val="24"/>
        </w:rPr>
        <w:t>Envío de los datos bancarios al sujeto del exterior</w:t>
      </w:r>
      <w:r w:rsidRPr="00C05F79">
        <w:rPr>
          <w:rFonts w:ascii="Calibri" w:hAnsi="Calibri"/>
          <w:sz w:val="24"/>
          <w:szCs w:val="24"/>
        </w:rPr>
        <w:t>, se deberá distinguir la moneda de los fondos que ingresarán en cuenta, ya que los datos a enviar al sujeto del exterior difieren según la moneda que ingresará en la cuenta.</w:t>
      </w: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Pr="00C05F79" w:rsidRDefault="00CB6856" w:rsidP="00CB6856">
      <w:pPr>
        <w:jc w:val="both"/>
        <w:rPr>
          <w:rFonts w:ascii="Calibri" w:hAnsi="Calibri"/>
          <w:b/>
          <w:sz w:val="24"/>
          <w:szCs w:val="24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b/>
          <w:sz w:val="24"/>
          <w:szCs w:val="24"/>
          <w:u w:val="single"/>
        </w:rPr>
        <w:t>DOLARES</w:t>
      </w:r>
      <w:r w:rsidRPr="00C05F79">
        <w:rPr>
          <w:rFonts w:ascii="Calibri" w:hAnsi="Calibri"/>
          <w:b/>
          <w:sz w:val="24"/>
          <w:szCs w:val="24"/>
        </w:rPr>
        <w:t>.</w:t>
      </w:r>
      <w:r w:rsidRPr="00C05F79">
        <w:rPr>
          <w:rFonts w:ascii="Calibri" w:hAnsi="Calibri"/>
          <w:sz w:val="24"/>
          <w:szCs w:val="24"/>
        </w:rPr>
        <w:t xml:space="preserve"> A efectos de recibir fondos del exterior en Dólares (USD) deberá suministrar al ordenante de los fondos los siguientes datos:</w:t>
      </w: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 w:rsidRPr="00C05F79">
        <w:rPr>
          <w:rFonts w:ascii="Calibri" w:hAnsi="Calibri"/>
          <w:b/>
          <w:sz w:val="22"/>
          <w:szCs w:val="22"/>
          <w:lang w:val="en-US"/>
        </w:rPr>
        <w:t>Bco</w:t>
      </w:r>
      <w:proofErr w:type="spellEnd"/>
      <w:r w:rsidRPr="00C05F79">
        <w:rPr>
          <w:rFonts w:ascii="Calibri" w:hAnsi="Calibri"/>
          <w:b/>
          <w:sz w:val="22"/>
          <w:szCs w:val="22"/>
          <w:lang w:val="en-US"/>
        </w:rPr>
        <w:t>.</w:t>
      </w:r>
      <w:proofErr w:type="gramEnd"/>
      <w:r w:rsidRPr="00C05F79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C05F79">
        <w:rPr>
          <w:rFonts w:ascii="Calibri" w:hAnsi="Calibri"/>
          <w:b/>
          <w:sz w:val="22"/>
          <w:szCs w:val="22"/>
          <w:lang w:val="en-US"/>
        </w:rPr>
        <w:t>Intermediario</w:t>
      </w:r>
      <w:proofErr w:type="spellEnd"/>
      <w:r w:rsidRPr="00C05F79">
        <w:rPr>
          <w:rFonts w:ascii="Calibri" w:hAnsi="Calibri"/>
          <w:sz w:val="22"/>
          <w:szCs w:val="22"/>
          <w:lang w:val="en-US"/>
        </w:rPr>
        <w:t>: Standard Chartered Bank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  <w:lang w:val="en-US"/>
        </w:rPr>
      </w:pPr>
      <w:r w:rsidRPr="00C05F79">
        <w:rPr>
          <w:rFonts w:ascii="Calibri" w:hAnsi="Calibri"/>
          <w:sz w:val="22"/>
          <w:szCs w:val="22"/>
          <w:lang w:val="en-US"/>
        </w:rPr>
        <w:t xml:space="preserve">Swift Code: </w:t>
      </w:r>
      <w:r w:rsidRPr="00C05F79">
        <w:rPr>
          <w:rFonts w:ascii="Calibri" w:hAnsi="Calibri"/>
          <w:sz w:val="22"/>
          <w:szCs w:val="22"/>
          <w:lang w:val="en-US"/>
        </w:rPr>
        <w:tab/>
      </w:r>
      <w:r w:rsidRPr="00C05F79">
        <w:rPr>
          <w:rFonts w:ascii="Calibri" w:hAnsi="Calibri"/>
          <w:sz w:val="22"/>
          <w:szCs w:val="22"/>
          <w:lang w:val="en-US"/>
        </w:rPr>
        <w:tab/>
        <w:t xml:space="preserve">SCBLUS33 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 xml:space="preserve">ABA: </w:t>
      </w:r>
      <w:r w:rsidRPr="00C05F79">
        <w:rPr>
          <w:rFonts w:ascii="Calibri" w:hAnsi="Calibri"/>
          <w:sz w:val="22"/>
          <w:szCs w:val="22"/>
        </w:rPr>
        <w:tab/>
      </w:r>
      <w:r w:rsidRPr="00C05F79">
        <w:rPr>
          <w:rFonts w:ascii="Calibri" w:hAnsi="Calibri"/>
          <w:sz w:val="22"/>
          <w:szCs w:val="22"/>
        </w:rPr>
        <w:tab/>
      </w:r>
      <w:r w:rsidRPr="00C05F79">
        <w:rPr>
          <w:rFonts w:ascii="Calibri" w:hAnsi="Calibri"/>
          <w:sz w:val="22"/>
          <w:szCs w:val="22"/>
        </w:rPr>
        <w:tab/>
        <w:t>026002561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 xml:space="preserve">Dirección: </w:t>
      </w:r>
      <w:r w:rsidRPr="00C05F79">
        <w:rPr>
          <w:rFonts w:ascii="Calibri" w:hAnsi="Calibri"/>
          <w:sz w:val="22"/>
          <w:szCs w:val="22"/>
        </w:rPr>
        <w:tab/>
        <w:t xml:space="preserve">1 </w:t>
      </w:r>
      <w:proofErr w:type="spellStart"/>
      <w:r w:rsidRPr="00C05F79">
        <w:rPr>
          <w:rFonts w:ascii="Calibri" w:hAnsi="Calibri"/>
          <w:sz w:val="22"/>
          <w:szCs w:val="22"/>
        </w:rPr>
        <w:t>Av</w:t>
      </w:r>
      <w:proofErr w:type="spellEnd"/>
      <w:r w:rsidRPr="00C05F79">
        <w:rPr>
          <w:rFonts w:ascii="Calibri" w:hAnsi="Calibri"/>
          <w:sz w:val="22"/>
          <w:szCs w:val="22"/>
        </w:rPr>
        <w:t xml:space="preserve"> MADISON, 3 </w:t>
      </w:r>
      <w:proofErr w:type="spellStart"/>
      <w:r w:rsidRPr="00C05F79">
        <w:rPr>
          <w:rFonts w:ascii="Calibri" w:hAnsi="Calibri"/>
          <w:sz w:val="22"/>
          <w:szCs w:val="22"/>
        </w:rPr>
        <w:t>rd</w:t>
      </w:r>
      <w:proofErr w:type="spellEnd"/>
      <w:r w:rsidRPr="00C05F79">
        <w:rPr>
          <w:rFonts w:ascii="Calibri" w:hAnsi="Calibri"/>
          <w:sz w:val="22"/>
          <w:szCs w:val="22"/>
        </w:rPr>
        <w:t xml:space="preserve">. FLOOR. </w:t>
      </w:r>
      <w:r w:rsidRPr="00C05F79">
        <w:rPr>
          <w:rFonts w:ascii="Calibri" w:hAnsi="Calibri"/>
          <w:bCs/>
          <w:sz w:val="22"/>
          <w:szCs w:val="22"/>
        </w:rPr>
        <w:t>NEW YORK EE.UU</w:t>
      </w:r>
    </w:p>
    <w:p w:rsidR="00CB6856" w:rsidRPr="00C05F79" w:rsidRDefault="00CB6856" w:rsidP="00CB6856">
      <w:pPr>
        <w:jc w:val="both"/>
        <w:rPr>
          <w:rFonts w:ascii="Calibri" w:hAnsi="Calibri"/>
          <w:b/>
          <w:sz w:val="22"/>
          <w:szCs w:val="22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b/>
          <w:sz w:val="22"/>
          <w:szCs w:val="22"/>
        </w:rPr>
        <w:t xml:space="preserve">Bco. Beneficiario: </w:t>
      </w:r>
      <w:r w:rsidRPr="00C05F79">
        <w:rPr>
          <w:rFonts w:ascii="Calibri" w:hAnsi="Calibri"/>
          <w:sz w:val="22"/>
          <w:szCs w:val="22"/>
        </w:rPr>
        <w:t>BBVA Banco Francés S. A.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proofErr w:type="spellStart"/>
      <w:r w:rsidRPr="00C05F79">
        <w:rPr>
          <w:rFonts w:ascii="Calibri" w:hAnsi="Calibri"/>
          <w:sz w:val="22"/>
          <w:szCs w:val="22"/>
        </w:rPr>
        <w:t>Swift</w:t>
      </w:r>
      <w:proofErr w:type="spellEnd"/>
      <w:r w:rsidRPr="00C05F79">
        <w:rPr>
          <w:rFonts w:ascii="Calibri" w:hAnsi="Calibri"/>
          <w:sz w:val="22"/>
          <w:szCs w:val="22"/>
        </w:rPr>
        <w:t xml:space="preserve"> Code: </w:t>
      </w:r>
      <w:r w:rsidRPr="00C05F79">
        <w:rPr>
          <w:rFonts w:ascii="Calibri" w:hAnsi="Calibri"/>
          <w:sz w:val="22"/>
          <w:szCs w:val="22"/>
        </w:rPr>
        <w:tab/>
      </w:r>
      <w:r w:rsidRPr="00C05F79">
        <w:rPr>
          <w:rFonts w:ascii="Calibri" w:hAnsi="Calibri"/>
          <w:sz w:val="22"/>
          <w:szCs w:val="22"/>
        </w:rPr>
        <w:tab/>
        <w:t>BFRPARBAXXX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Dirección:</w:t>
      </w:r>
      <w:r w:rsidRPr="00C05F79">
        <w:rPr>
          <w:rFonts w:ascii="Calibri" w:hAnsi="Calibri"/>
          <w:sz w:val="22"/>
          <w:szCs w:val="22"/>
        </w:rPr>
        <w:tab/>
      </w:r>
      <w:r w:rsidRPr="00C05F79">
        <w:rPr>
          <w:rFonts w:ascii="Calibri" w:hAnsi="Calibri"/>
          <w:sz w:val="22"/>
          <w:szCs w:val="22"/>
        </w:rPr>
        <w:tab/>
        <w:t xml:space="preserve">Reconquista 199 CP. C1003ABC 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Ciudad Autónoma de  Buenos Aires   República Argentina</w:t>
      </w:r>
    </w:p>
    <w:p w:rsidR="00CB6856" w:rsidRPr="00C05F79" w:rsidRDefault="00CB6856" w:rsidP="00CB6856">
      <w:pPr>
        <w:jc w:val="both"/>
        <w:rPr>
          <w:rFonts w:ascii="Calibri" w:hAnsi="Calibri"/>
          <w:b/>
          <w:sz w:val="22"/>
          <w:szCs w:val="22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b/>
          <w:sz w:val="22"/>
          <w:szCs w:val="22"/>
        </w:rPr>
        <w:t>Beneficiario (instituto)</w:t>
      </w:r>
      <w:r w:rsidRPr="00C05F79">
        <w:rPr>
          <w:rFonts w:ascii="Calibri" w:hAnsi="Calibri"/>
          <w:sz w:val="22"/>
          <w:szCs w:val="22"/>
        </w:rPr>
        <w:t xml:space="preserve">: 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Razón Social / Nombre y Apellido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Número C.B.U. (clave bancaria unificada) o número de cuenta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CUIT o D.N.I. del Beneficiario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Concepto de la Transferencia  </w:t>
      </w: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b/>
          <w:sz w:val="24"/>
          <w:szCs w:val="24"/>
          <w:u w:val="single"/>
        </w:rPr>
        <w:t>EUROS</w:t>
      </w:r>
      <w:r w:rsidRPr="00C05F79">
        <w:rPr>
          <w:rFonts w:ascii="Calibri" w:hAnsi="Calibri"/>
          <w:b/>
          <w:sz w:val="24"/>
          <w:szCs w:val="24"/>
        </w:rPr>
        <w:t>.</w:t>
      </w:r>
      <w:r w:rsidRPr="00C05F79">
        <w:rPr>
          <w:rFonts w:ascii="Calibri" w:hAnsi="Calibri"/>
          <w:sz w:val="24"/>
          <w:szCs w:val="24"/>
        </w:rPr>
        <w:t xml:space="preserve"> A efectos de recibir fondos del exterior en Euros (EUR) deberá suministrar al ordenante de los fondos los siguientes datos:</w:t>
      </w: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b/>
          <w:sz w:val="22"/>
          <w:szCs w:val="22"/>
        </w:rPr>
        <w:t>Bco. Intermediario</w:t>
      </w:r>
      <w:r w:rsidRPr="00C05F79">
        <w:rPr>
          <w:rFonts w:ascii="Calibri" w:hAnsi="Calibri"/>
          <w:sz w:val="22"/>
          <w:szCs w:val="22"/>
        </w:rPr>
        <w:t xml:space="preserve">: BBVA Banco Bilbao Vizcaya Argentaria 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proofErr w:type="spellStart"/>
      <w:r w:rsidRPr="00C05F79">
        <w:rPr>
          <w:rFonts w:ascii="Calibri" w:hAnsi="Calibri"/>
          <w:sz w:val="22"/>
          <w:szCs w:val="22"/>
        </w:rPr>
        <w:t>Swift</w:t>
      </w:r>
      <w:proofErr w:type="spellEnd"/>
      <w:r w:rsidRPr="00C05F79">
        <w:rPr>
          <w:rFonts w:ascii="Calibri" w:hAnsi="Calibri"/>
          <w:sz w:val="22"/>
          <w:szCs w:val="22"/>
        </w:rPr>
        <w:t xml:space="preserve"> Code: BBVAESMM 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Dirección: Clara del Rey 26 Madrid España</w:t>
      </w:r>
    </w:p>
    <w:p w:rsidR="00CB6856" w:rsidRPr="00C05F79" w:rsidRDefault="00CB6856" w:rsidP="00CB6856">
      <w:pPr>
        <w:jc w:val="both"/>
        <w:rPr>
          <w:rFonts w:ascii="Calibri" w:hAnsi="Calibri"/>
          <w:b/>
          <w:sz w:val="22"/>
          <w:szCs w:val="22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b/>
          <w:sz w:val="22"/>
          <w:szCs w:val="22"/>
        </w:rPr>
        <w:t xml:space="preserve">Bco. Beneficiario: </w:t>
      </w:r>
      <w:r w:rsidRPr="00C05F79">
        <w:rPr>
          <w:rFonts w:ascii="Calibri" w:hAnsi="Calibri"/>
          <w:sz w:val="22"/>
          <w:szCs w:val="22"/>
        </w:rPr>
        <w:t>BBVA Banco Francés S. A.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proofErr w:type="spellStart"/>
      <w:r w:rsidRPr="00C05F79">
        <w:rPr>
          <w:rFonts w:ascii="Calibri" w:hAnsi="Calibri"/>
          <w:sz w:val="22"/>
          <w:szCs w:val="22"/>
        </w:rPr>
        <w:t>Swift</w:t>
      </w:r>
      <w:proofErr w:type="spellEnd"/>
      <w:r w:rsidRPr="00C05F79">
        <w:rPr>
          <w:rFonts w:ascii="Calibri" w:hAnsi="Calibri"/>
          <w:sz w:val="22"/>
          <w:szCs w:val="22"/>
        </w:rPr>
        <w:t xml:space="preserve"> Code: BFRPARBAXXX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 xml:space="preserve">Dirección: Reconquista 199 CP. C1003ABC 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Ciudad Autónoma de  Buenos Aires   República Argentina</w:t>
      </w:r>
    </w:p>
    <w:p w:rsidR="00CB6856" w:rsidRPr="00C05F79" w:rsidRDefault="00CB6856" w:rsidP="00CB6856">
      <w:pPr>
        <w:jc w:val="both"/>
        <w:rPr>
          <w:rFonts w:ascii="Calibri" w:hAnsi="Calibri"/>
          <w:b/>
          <w:sz w:val="22"/>
          <w:szCs w:val="22"/>
        </w:rPr>
      </w:pPr>
    </w:p>
    <w:p w:rsidR="00CB6856" w:rsidRPr="00C05F79" w:rsidRDefault="00CB6856" w:rsidP="00CB6856">
      <w:pPr>
        <w:jc w:val="both"/>
        <w:rPr>
          <w:rFonts w:ascii="Calibri" w:hAnsi="Calibri"/>
          <w:b/>
          <w:sz w:val="22"/>
          <w:szCs w:val="22"/>
        </w:rPr>
      </w:pP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b/>
          <w:sz w:val="22"/>
          <w:szCs w:val="22"/>
        </w:rPr>
        <w:t>Beneficiario</w:t>
      </w:r>
      <w:r w:rsidRPr="00C05F79">
        <w:rPr>
          <w:rFonts w:ascii="Calibri" w:hAnsi="Calibri"/>
          <w:sz w:val="22"/>
          <w:szCs w:val="22"/>
        </w:rPr>
        <w:t xml:space="preserve">: 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Razón Social / Nombre y Apellido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Número C.B.U. (clave bancaria unificada) o número de cuenta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CUIT o D.N.I. del Beneficiario</w:t>
      </w:r>
    </w:p>
    <w:p w:rsidR="00CB6856" w:rsidRPr="00C05F79" w:rsidRDefault="00CB6856" w:rsidP="00CB6856">
      <w:pPr>
        <w:jc w:val="both"/>
        <w:rPr>
          <w:rFonts w:ascii="Calibri" w:hAnsi="Calibri"/>
          <w:sz w:val="22"/>
          <w:szCs w:val="22"/>
        </w:rPr>
      </w:pPr>
      <w:r w:rsidRPr="00C05F79">
        <w:rPr>
          <w:rFonts w:ascii="Calibri" w:hAnsi="Calibri"/>
          <w:sz w:val="22"/>
          <w:szCs w:val="22"/>
        </w:rPr>
        <w:t>Concepto del pago </w:t>
      </w:r>
    </w:p>
    <w:p w:rsidR="00CB6856" w:rsidRPr="00C05F79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Default="00CB6856" w:rsidP="00CB6856">
      <w:pPr>
        <w:ind w:firstLine="360"/>
        <w:jc w:val="both"/>
        <w:rPr>
          <w:rFonts w:ascii="Calibri" w:hAnsi="Calibri"/>
          <w:b/>
          <w:sz w:val="24"/>
          <w:szCs w:val="24"/>
          <w:u w:val="single"/>
        </w:rPr>
      </w:pPr>
      <w:r w:rsidRPr="00C20521">
        <w:rPr>
          <w:rFonts w:ascii="Calibri" w:hAnsi="Calibri"/>
          <w:sz w:val="24"/>
          <w:szCs w:val="24"/>
        </w:rPr>
        <w:t xml:space="preserve">Para </w:t>
      </w:r>
      <w:r>
        <w:rPr>
          <w:rFonts w:ascii="Calibri" w:hAnsi="Calibri"/>
          <w:sz w:val="24"/>
          <w:szCs w:val="24"/>
        </w:rPr>
        <w:t xml:space="preserve">liquidar los ingresos del exterior es necesario que se informe a la OCA desde las Unidades Ejecutoras quien es el depositante y el concepto por el cual entra el dinero a la cuenta ya que este dato se informa al Banco Francés al momento de ingresar los fondos a la cuenta mediante el Francés Net Cash (firma electrónica tanto del Coordinador como del Director de la UE)         </w:t>
      </w:r>
    </w:p>
    <w:p w:rsidR="00CB6856" w:rsidRPr="00A037D5" w:rsidRDefault="00CB6856" w:rsidP="00CB6856">
      <w:pPr>
        <w:ind w:firstLine="36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CB6856" w:rsidRPr="00C20521" w:rsidRDefault="00CB6856" w:rsidP="00CB6856">
      <w:pPr>
        <w:jc w:val="both"/>
        <w:rPr>
          <w:rFonts w:ascii="Calibri" w:hAnsi="Calibri"/>
          <w:sz w:val="24"/>
          <w:szCs w:val="24"/>
        </w:rPr>
      </w:pPr>
    </w:p>
    <w:p w:rsidR="00CB6856" w:rsidRPr="00C20521" w:rsidRDefault="00CB6856" w:rsidP="00CB6856">
      <w:pPr>
        <w:ind w:firstLine="708"/>
        <w:jc w:val="both"/>
        <w:rPr>
          <w:rFonts w:ascii="Calibri" w:hAnsi="Calibri"/>
          <w:sz w:val="24"/>
          <w:szCs w:val="24"/>
        </w:rPr>
      </w:pPr>
      <w:r w:rsidRPr="00C20521">
        <w:rPr>
          <w:rFonts w:ascii="Calibri" w:hAnsi="Calibri"/>
          <w:sz w:val="24"/>
          <w:szCs w:val="24"/>
        </w:rPr>
        <w:t>A continuación se encuentran los formularios que se hacen mención en el procedimiento administrativo de compras.</w:t>
      </w:r>
    </w:p>
    <w:p w:rsidR="000355E5" w:rsidRDefault="000355E5"/>
    <w:sectPr w:rsidR="000355E5" w:rsidSect="000355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B3" w:rsidRDefault="009537B3" w:rsidP="00CB6856">
      <w:r>
        <w:separator/>
      </w:r>
    </w:p>
  </w:endnote>
  <w:endnote w:type="continuationSeparator" w:id="0">
    <w:p w:rsidR="009537B3" w:rsidRDefault="009537B3" w:rsidP="00CB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6" w:rsidRDefault="00CB6856" w:rsidP="00CB6856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CB6856" w:rsidRDefault="00CB6856" w:rsidP="00CB6856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CB6856" w:rsidRDefault="00CB6856" w:rsidP="00CB6856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CB6856" w:rsidRDefault="00CB68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B3" w:rsidRDefault="009537B3" w:rsidP="00CB6856">
      <w:r>
        <w:separator/>
      </w:r>
    </w:p>
  </w:footnote>
  <w:footnote w:type="continuationSeparator" w:id="0">
    <w:p w:rsidR="009537B3" w:rsidRDefault="009537B3" w:rsidP="00CB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56" w:rsidRDefault="00CB6856">
    <w:pPr>
      <w:pStyle w:val="Encabezado"/>
    </w:pPr>
    <w:r>
      <w:t xml:space="preserve">                                    </w:t>
    </w:r>
    <w:r w:rsidRPr="00CB6856">
      <w:drawing>
        <wp:inline distT="0" distB="0" distL="0" distR="0">
          <wp:extent cx="1943100" cy="1152525"/>
          <wp:effectExtent l="19050" t="0" r="0" b="0"/>
          <wp:docPr id="18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3AA"/>
    <w:multiLevelType w:val="hybridMultilevel"/>
    <w:tmpl w:val="9836BD06"/>
    <w:lvl w:ilvl="0" w:tplc="DF7A063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2550EA"/>
    <w:multiLevelType w:val="hybridMultilevel"/>
    <w:tmpl w:val="06C63552"/>
    <w:lvl w:ilvl="0" w:tplc="17BE39D4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856"/>
    <w:rsid w:val="000355E5"/>
    <w:rsid w:val="009537B3"/>
    <w:rsid w:val="00CB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B68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6856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B68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6856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6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2017-11-14T14:30:00Z</dcterms:created>
  <dcterms:modified xsi:type="dcterms:W3CDTF">2017-11-14T14:30:00Z</dcterms:modified>
</cp:coreProperties>
</file>